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Ansi="宋体"/>
          <w:b/>
          <w:sz w:val="32"/>
          <w:szCs w:val="32"/>
        </w:rPr>
        <w:t>年</w:t>
      </w:r>
      <w:r>
        <w:rPr>
          <w:rFonts w:hint="eastAsia" w:hAnsi="宋体"/>
          <w:b/>
          <w:sz w:val="32"/>
          <w:szCs w:val="32"/>
          <w:lang w:eastAsia="zh-CN"/>
        </w:rPr>
        <w:t>度江苏师范</w:t>
      </w:r>
      <w:r>
        <w:rPr>
          <w:rFonts w:hAnsi="宋体"/>
          <w:b/>
          <w:sz w:val="32"/>
          <w:szCs w:val="32"/>
        </w:rPr>
        <w:t>大学研究生招生工作</w:t>
      </w:r>
    </w:p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先进集体和先进个人申报表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461"/>
        <w:gridCol w:w="1240"/>
        <w:gridCol w:w="640"/>
        <w:gridCol w:w="495"/>
        <w:gridCol w:w="1133"/>
        <w:gridCol w:w="1276"/>
        <w:gridCol w:w="113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3"/>
            <w:vAlign w:val="top"/>
          </w:tcPr>
          <w:p>
            <w:r>
              <w:t>学院（系）</w:t>
            </w:r>
          </w:p>
        </w:tc>
        <w:tc>
          <w:tcPr>
            <w:tcW w:w="7102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2" w:hRule="atLeast"/>
        </w:trPr>
        <w:tc>
          <w:tcPr>
            <w:tcW w:w="8522" w:type="dxa"/>
            <w:gridSpan w:val="10"/>
            <w:tcBorders>
              <w:bottom w:val="doub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2018年度</w:t>
            </w:r>
            <w:r>
              <w:rPr>
                <w:rFonts w:hint="eastAsia"/>
              </w:rPr>
              <w:t>研究生招生工作总结（包括研究生招生宣传、复试考务、录取、信息公开以及采取特别的措施和取得的成效等，可另附页）：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2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推荐研究生招生工作先进个人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现职务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53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988" w:type="dxa"/>
            <w:gridSpan w:val="9"/>
            <w:tcBorders>
              <w:bottom w:val="doub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3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988" w:type="dxa"/>
            <w:gridSpan w:val="9"/>
            <w:tcBorders>
              <w:top w:val="double" w:color="auto" w:sz="4" w:space="0"/>
            </w:tcBorders>
            <w:vAlign w:val="top"/>
          </w:tcPr>
          <w:p/>
          <w:p/>
          <w:p/>
          <w:p>
            <w:r>
              <w:rPr>
                <w:rFonts w:hint="eastAsia"/>
              </w:rPr>
              <w:t xml:space="preserve">学院负责人（签字）： </w:t>
            </w:r>
          </w:p>
          <w:p>
            <w:r>
              <w:rPr>
                <w:rFonts w:hint="eastAsia"/>
              </w:rPr>
              <w:t xml:space="preserve">       （盖章）                                日期：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F94"/>
    <w:rsid w:val="00096999"/>
    <w:rsid w:val="000C49AB"/>
    <w:rsid w:val="0048126E"/>
    <w:rsid w:val="005F24F3"/>
    <w:rsid w:val="006627E6"/>
    <w:rsid w:val="007B5DBE"/>
    <w:rsid w:val="008C5965"/>
    <w:rsid w:val="008D7F53"/>
    <w:rsid w:val="009220D4"/>
    <w:rsid w:val="009301FB"/>
    <w:rsid w:val="00944BCA"/>
    <w:rsid w:val="009C24AA"/>
    <w:rsid w:val="00A71565"/>
    <w:rsid w:val="00AB765D"/>
    <w:rsid w:val="00AD5A04"/>
    <w:rsid w:val="00BE47FB"/>
    <w:rsid w:val="00C65DD4"/>
    <w:rsid w:val="00C73F94"/>
    <w:rsid w:val="00D47753"/>
    <w:rsid w:val="00E9688E"/>
    <w:rsid w:val="00EC2C32"/>
    <w:rsid w:val="00F836FB"/>
    <w:rsid w:val="06C22EFF"/>
    <w:rsid w:val="1C2F00FD"/>
    <w:rsid w:val="4D0932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188</Characters>
  <Lines>1</Lines>
  <Paragraphs>1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2016-12-14T01:29:00Z</dcterms:created>
  <dc:creator>微软用户</dc:creator>
  <cp:lastModifiedBy>王健</cp:lastModifiedBy>
  <cp:lastPrinted>2017-04-11T07:33:00Z</cp:lastPrinted>
  <dcterms:modified xsi:type="dcterms:W3CDTF">2018-04-24T02:54:44Z</dcterms:modified>
  <dc:title>2017年度硕士研究生招生工作先进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